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C53" w:rsidRPr="00730401" w:rsidRDefault="007F4C53" w:rsidP="007F4C53">
      <w:pPr>
        <w:widowControl/>
        <w:shd w:val="clear" w:color="auto" w:fill="FFFFFF"/>
        <w:jc w:val="left"/>
        <w:rPr>
          <w:rFonts w:ascii="黑体" w:eastAsia="黑体" w:hAnsi="黑体" w:cs="宋体"/>
          <w:color w:val="000000" w:themeColor="text1"/>
          <w:kern w:val="0"/>
          <w:sz w:val="32"/>
        </w:rPr>
      </w:pPr>
      <w:r w:rsidRPr="00730401">
        <w:rPr>
          <w:rFonts w:ascii="黑体" w:eastAsia="黑体" w:hAnsi="黑体" w:cs="宋体" w:hint="eastAsia"/>
          <w:color w:val="000000" w:themeColor="text1"/>
          <w:kern w:val="0"/>
          <w:sz w:val="32"/>
        </w:rPr>
        <w:t>附件：</w:t>
      </w:r>
    </w:p>
    <w:p w:rsidR="007F4C53" w:rsidRDefault="007F4C53" w:rsidP="007F4C53">
      <w:pPr>
        <w:widowControl/>
        <w:shd w:val="clear" w:color="auto" w:fill="FFFFFF"/>
        <w:spacing w:line="560" w:lineRule="exact"/>
        <w:jc w:val="left"/>
        <w:rPr>
          <w:rFonts w:ascii="方正小标宋简体" w:eastAsia="方正小标宋简体" w:hAnsi="宋体" w:cs="宋体" w:hint="eastAsia"/>
          <w:kern w:val="0"/>
          <w:sz w:val="44"/>
          <w:szCs w:val="22"/>
        </w:rPr>
      </w:pPr>
    </w:p>
    <w:p w:rsidR="00350433" w:rsidRPr="003D5836" w:rsidRDefault="00350433" w:rsidP="00963A68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宋体" w:cs="宋体"/>
          <w:kern w:val="0"/>
          <w:sz w:val="44"/>
          <w:szCs w:val="22"/>
        </w:rPr>
      </w:pPr>
      <w:r w:rsidRPr="003D5836">
        <w:rPr>
          <w:rFonts w:ascii="方正小标宋简体" w:eastAsia="方正小标宋简体" w:hAnsi="宋体" w:cs="宋体" w:hint="eastAsia"/>
          <w:kern w:val="0"/>
          <w:sz w:val="44"/>
          <w:szCs w:val="22"/>
        </w:rPr>
        <w:t>尖扎县教育局</w:t>
      </w:r>
    </w:p>
    <w:p w:rsidR="00730401" w:rsidRPr="003D5836" w:rsidRDefault="00575612" w:rsidP="00963A68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宋体" w:cs="宋体"/>
          <w:kern w:val="0"/>
          <w:sz w:val="44"/>
          <w:szCs w:val="22"/>
        </w:rPr>
      </w:pPr>
      <w:r w:rsidRPr="003D5836">
        <w:rPr>
          <w:rFonts w:ascii="方正小标宋简体" w:eastAsia="方正小标宋简体" w:hAnsi="宋体" w:cs="宋体" w:hint="eastAsia"/>
          <w:kern w:val="0"/>
          <w:sz w:val="44"/>
          <w:szCs w:val="22"/>
        </w:rPr>
        <w:t>2020年政府信息公开工作年度报告</w:t>
      </w:r>
    </w:p>
    <w:p w:rsidR="00575612" w:rsidRPr="003D5836" w:rsidRDefault="00575612" w:rsidP="00963A68">
      <w:pPr>
        <w:widowControl/>
        <w:shd w:val="clear" w:color="auto" w:fill="FFFFFF"/>
        <w:spacing w:line="560" w:lineRule="exact"/>
        <w:ind w:firstLineChars="200" w:firstLine="880"/>
        <w:jc w:val="left"/>
        <w:rPr>
          <w:rFonts w:ascii="方正小标宋简体" w:eastAsia="方正小标宋简体" w:hAnsi="宋体" w:cs="宋体"/>
          <w:kern w:val="0"/>
          <w:sz w:val="44"/>
          <w:szCs w:val="22"/>
        </w:rPr>
      </w:pPr>
    </w:p>
    <w:p w:rsidR="00350433" w:rsidRPr="003D5836" w:rsidRDefault="00D235A1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日起，至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12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31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日止。对本报告如有疑问，请联系：</w:t>
      </w:r>
      <w:proofErr w:type="gramStart"/>
      <w:r w:rsidRPr="00D235A1">
        <w:rPr>
          <w:rFonts w:ascii="仿宋" w:eastAsia="仿宋" w:hAnsi="仿宋" w:hint="eastAsia"/>
          <w:color w:val="000000"/>
          <w:sz w:val="32"/>
          <w:shd w:val="clear" w:color="auto" w:fill="FFFFFF"/>
        </w:rPr>
        <w:t>桑杰加</w:t>
      </w:r>
      <w:proofErr w:type="gramEnd"/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 xml:space="preserve">   （0973-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8732389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）。</w:t>
      </w:r>
    </w:p>
    <w:p w:rsidR="00730401" w:rsidRPr="003D5836" w:rsidRDefault="00A014F8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</w:rPr>
      </w:pPr>
      <w:r w:rsidRPr="003D5836">
        <w:rPr>
          <w:rFonts w:ascii="黑体" w:eastAsia="黑体" w:hAnsi="黑体" w:cs="宋体" w:hint="eastAsia"/>
          <w:kern w:val="0"/>
          <w:sz w:val="32"/>
        </w:rPr>
        <w:t>一、总体情况</w:t>
      </w:r>
    </w:p>
    <w:p w:rsidR="00690814" w:rsidRPr="003D5836" w:rsidRDefault="002C4B17" w:rsidP="00963A68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楷体" w:eastAsia="楷体" w:hAnsi="楷体"/>
          <w:b/>
          <w:sz w:val="32"/>
          <w:shd w:val="clear" w:color="auto" w:fill="FFFFFF"/>
        </w:rPr>
      </w:pPr>
      <w:r w:rsidRPr="003D5836">
        <w:rPr>
          <w:rFonts w:ascii="楷体" w:eastAsia="楷体" w:hAnsi="楷体" w:hint="eastAsia"/>
          <w:b/>
          <w:sz w:val="32"/>
          <w:shd w:val="clear" w:color="auto" w:fill="FFFFFF"/>
        </w:rPr>
        <w:t>（一）</w:t>
      </w:r>
      <w:r w:rsidR="008C0F48" w:rsidRPr="003D5836">
        <w:rPr>
          <w:rFonts w:ascii="楷体" w:eastAsia="楷体" w:hAnsi="楷体" w:hint="eastAsia"/>
          <w:b/>
          <w:sz w:val="32"/>
          <w:shd w:val="clear" w:color="auto" w:fill="FFFFFF"/>
        </w:rPr>
        <w:t>加强组织领导，建立健全工作机构。</w:t>
      </w:r>
    </w:p>
    <w:p w:rsidR="008C0F48" w:rsidRPr="003D5836" w:rsidRDefault="008C0F48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hd w:val="clear" w:color="auto" w:fill="FFFFFF"/>
        </w:rPr>
      </w:pPr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t>为切实加强对政府信息公开工作的领导，我局</w:t>
      </w:r>
      <w:r w:rsidR="00322604" w:rsidRPr="003D5836">
        <w:rPr>
          <w:rFonts w:ascii="仿宋_GB2312" w:eastAsia="仿宋_GB2312" w:hAnsi="仿宋" w:hint="eastAsia"/>
          <w:sz w:val="32"/>
          <w:shd w:val="clear" w:color="auto" w:fill="FFFFFF"/>
        </w:rPr>
        <w:t>以习近平新时代中国特色社会主义思想为指导，深入贯彻十九大精神和习近平总书记系列重要讲话精神，本着“改革引领、法治思维、问题导向、创新管理、优化服务”的原则，</w:t>
      </w:r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t>成立了由教育局局长为组长、其他局领导为副组长、各科室负责人为成员的政务公开领导小组</w:t>
      </w:r>
      <w:r w:rsidR="00322604" w:rsidRPr="003D5836">
        <w:rPr>
          <w:rFonts w:ascii="仿宋_GB2312" w:eastAsia="仿宋_GB2312" w:hAnsi="仿宋" w:hint="eastAsia"/>
          <w:sz w:val="32"/>
          <w:shd w:val="clear" w:color="auto" w:fill="FFFFFF"/>
        </w:rPr>
        <w:t>，</w:t>
      </w:r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t>建立起“分管负责人主抓、办公室牵头、职能人分工实施”的信息公开工作体制，进一步落实了工作责任。政府信息公开领导小组落实专人组织实施政府信息公开工作，定期研究讨论政务公开工作的重要问题。办公室主任担任政务公开联络员，并指定专人承担信息公开的信息员工作。全局干部根据工作职责，坚持办事“公开、公平、公正”的原则，对办理与人民群众利益密切相关</w:t>
      </w:r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lastRenderedPageBreak/>
        <w:t>的事项，只要不涉及党和国家秘密，根据《政府信息公开指南》做好政务公开。</w:t>
      </w:r>
    </w:p>
    <w:p w:rsidR="00322604" w:rsidRPr="003D5836" w:rsidRDefault="002C4B17" w:rsidP="00963A68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楷体" w:eastAsia="楷体" w:hAnsi="楷体"/>
          <w:b/>
          <w:sz w:val="32"/>
          <w:shd w:val="clear" w:color="auto" w:fill="FFFFFF"/>
        </w:rPr>
      </w:pPr>
      <w:r w:rsidRPr="003D5836">
        <w:rPr>
          <w:rFonts w:ascii="楷体" w:eastAsia="楷体" w:hAnsi="楷体" w:hint="eastAsia"/>
          <w:b/>
          <w:sz w:val="32"/>
          <w:shd w:val="clear" w:color="auto" w:fill="FFFFFF"/>
        </w:rPr>
        <w:t>（二）</w:t>
      </w:r>
      <w:r w:rsidR="008C0F48" w:rsidRPr="003D5836">
        <w:rPr>
          <w:rFonts w:ascii="楷体" w:eastAsia="楷体" w:hAnsi="楷体" w:hint="eastAsia"/>
          <w:b/>
          <w:sz w:val="32"/>
          <w:shd w:val="clear" w:color="auto" w:fill="FFFFFF"/>
        </w:rPr>
        <w:t>建立健全政府工作机制，积极做好网上公开。</w:t>
      </w:r>
    </w:p>
    <w:p w:rsidR="008C0F48" w:rsidRPr="003D5836" w:rsidRDefault="00322604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hd w:val="clear" w:color="auto" w:fill="FFFFFF"/>
        </w:rPr>
      </w:pPr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t>根据县域实际情况，除国家规定保密以及法律规定的除外，我局全面公开教育重大政策、决策及规范性文件，以满足公众对政策解读的需求。2020年我局主动公开信息</w:t>
      </w:r>
      <w:r w:rsidR="00690814" w:rsidRPr="003D5836">
        <w:rPr>
          <w:rFonts w:ascii="仿宋_GB2312" w:eastAsia="仿宋_GB2312" w:hAnsi="仿宋" w:hint="eastAsia"/>
          <w:sz w:val="32"/>
          <w:shd w:val="clear" w:color="auto" w:fill="FFFFFF"/>
        </w:rPr>
        <w:t>达</w:t>
      </w:r>
      <w:r w:rsidR="003A72BD">
        <w:rPr>
          <w:rFonts w:ascii="仿宋_GB2312" w:eastAsia="仿宋_GB2312" w:hAnsi="仿宋" w:hint="eastAsia"/>
          <w:sz w:val="32"/>
          <w:shd w:val="clear" w:color="auto" w:fill="FFFFFF"/>
        </w:rPr>
        <w:t>64</w:t>
      </w:r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t>条。</w:t>
      </w:r>
    </w:p>
    <w:p w:rsidR="00322604" w:rsidRPr="003D5836" w:rsidRDefault="002C4B17" w:rsidP="00963A68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楷体" w:eastAsia="楷体" w:hAnsi="楷体"/>
          <w:b/>
          <w:sz w:val="32"/>
          <w:shd w:val="clear" w:color="auto" w:fill="FFFFFF"/>
        </w:rPr>
      </w:pPr>
      <w:r w:rsidRPr="003D5836">
        <w:rPr>
          <w:rFonts w:ascii="楷体" w:eastAsia="楷体" w:hAnsi="楷体" w:hint="eastAsia"/>
          <w:b/>
          <w:sz w:val="32"/>
          <w:shd w:val="clear" w:color="auto" w:fill="FFFFFF"/>
        </w:rPr>
        <w:t>（三）</w:t>
      </w:r>
      <w:r w:rsidR="00322604" w:rsidRPr="003D5836">
        <w:rPr>
          <w:rFonts w:ascii="楷体" w:eastAsia="楷体" w:hAnsi="楷体" w:hint="eastAsia"/>
          <w:b/>
          <w:sz w:val="32"/>
          <w:shd w:val="clear" w:color="auto" w:fill="FFFFFF"/>
        </w:rPr>
        <w:t>全面推行“一窗办、一网办、简化办、马上办”改革，努力营造“审批事项少、办事效率高、服务质量优”的服务环境。</w:t>
      </w:r>
    </w:p>
    <w:p w:rsidR="00322604" w:rsidRPr="003D5836" w:rsidRDefault="00322604" w:rsidP="00963A68">
      <w:pPr>
        <w:spacing w:line="560" w:lineRule="exact"/>
        <w:ind w:firstLineChars="200" w:firstLine="640"/>
        <w:rPr>
          <w:rFonts w:ascii="仿宋_GB2312" w:eastAsia="仿宋_GB2312" w:hAnsi="黑体"/>
          <w:sz w:val="32"/>
        </w:rPr>
      </w:pPr>
      <w:r w:rsidRPr="003D5836">
        <w:rPr>
          <w:rFonts w:ascii="仿宋_GB2312" w:eastAsia="仿宋_GB2312" w:hAnsi="微软雅黑" w:hint="eastAsia"/>
          <w:sz w:val="32"/>
        </w:rPr>
        <w:t>我局以习近平新时代中国特色社会主义思想为指导，深入贯彻十九大精神和习近平总书记系列重要讲话精神，全面落实州政府关于深化“放管服”改革的决策部署，本着“改革引领、法治思维、问题导向、创新管理、优化服务”的原则，把“放管服”改革作为全县教育系统转职能、提效能、激活力、促发展的重要抓手，进一步提高教育公共服务质量和效率。</w:t>
      </w:r>
      <w:r w:rsidRPr="003D5836">
        <w:rPr>
          <w:rFonts w:ascii="仿宋_GB2312" w:eastAsia="仿宋_GB2312" w:hAnsi="黑体" w:hint="eastAsia"/>
          <w:sz w:val="32"/>
        </w:rPr>
        <w:t xml:space="preserve"> </w:t>
      </w:r>
    </w:p>
    <w:p w:rsidR="00690814" w:rsidRPr="003D5836" w:rsidRDefault="002C4B17" w:rsidP="00963A68">
      <w:pPr>
        <w:spacing w:line="560" w:lineRule="exact"/>
        <w:ind w:firstLineChars="200" w:firstLine="643"/>
        <w:rPr>
          <w:rFonts w:ascii="楷体" w:eastAsia="楷体" w:hAnsi="楷体"/>
          <w:b/>
          <w:sz w:val="32"/>
          <w:shd w:val="clear" w:color="auto" w:fill="FFFFFF"/>
        </w:rPr>
      </w:pPr>
      <w:r w:rsidRPr="003D5836">
        <w:rPr>
          <w:rFonts w:ascii="楷体" w:eastAsia="楷体" w:hAnsi="楷体" w:hint="eastAsia"/>
          <w:b/>
          <w:sz w:val="32"/>
          <w:shd w:val="clear" w:color="auto" w:fill="FFFFFF"/>
        </w:rPr>
        <w:t>（四）</w:t>
      </w:r>
      <w:r w:rsidR="00322604" w:rsidRPr="003D5836">
        <w:rPr>
          <w:rFonts w:ascii="楷体" w:eastAsia="楷体" w:hAnsi="楷体" w:hint="eastAsia"/>
          <w:b/>
          <w:sz w:val="32"/>
          <w:shd w:val="clear" w:color="auto" w:fill="FFFFFF"/>
        </w:rPr>
        <w:t>简化工作流程，认真开展便民服务。</w:t>
      </w:r>
    </w:p>
    <w:p w:rsidR="00322604" w:rsidRPr="003D5836" w:rsidRDefault="00322604" w:rsidP="00963A68">
      <w:pPr>
        <w:spacing w:line="560" w:lineRule="exact"/>
        <w:ind w:firstLineChars="200" w:firstLine="640"/>
        <w:rPr>
          <w:rFonts w:ascii="仿宋_GB2312" w:eastAsia="仿宋_GB2312" w:hAnsi="微软雅黑"/>
          <w:sz w:val="32"/>
        </w:rPr>
      </w:pPr>
      <w:r w:rsidRPr="003D5836">
        <w:rPr>
          <w:rFonts w:ascii="仿宋_GB2312" w:eastAsia="仿宋_GB2312" w:hAnsi="微软雅黑" w:hint="eastAsia"/>
          <w:sz w:val="32"/>
        </w:rPr>
        <w:t>根据我局职能，编制权力清单、责任清单，制定服务指南和业务指南，明确职责，做到法无授权不可为，法定职责必须为。严格按照上级部门要求，对涉及我局部门职能的取消和下放行政审批事项、取消非行政许可审批事项全部落实到位，梳理和优化各项审批事项和服务事项流程。</w:t>
      </w:r>
    </w:p>
    <w:p w:rsidR="008C0F48" w:rsidRPr="003D5836" w:rsidRDefault="002C4B17" w:rsidP="00963A68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楷体" w:eastAsia="楷体" w:hAnsi="楷体"/>
          <w:b/>
          <w:sz w:val="32"/>
          <w:shd w:val="clear" w:color="auto" w:fill="FFFFFF"/>
        </w:rPr>
      </w:pPr>
      <w:r w:rsidRPr="003D5836">
        <w:rPr>
          <w:rFonts w:ascii="楷体" w:eastAsia="楷体" w:hAnsi="楷体" w:hint="eastAsia"/>
          <w:b/>
          <w:sz w:val="32"/>
          <w:shd w:val="clear" w:color="auto" w:fill="FFFFFF"/>
        </w:rPr>
        <w:t>（五）</w:t>
      </w:r>
      <w:r w:rsidR="008C0F48" w:rsidRPr="003D5836">
        <w:rPr>
          <w:rFonts w:ascii="楷体" w:eastAsia="楷体" w:hAnsi="楷体" w:hint="eastAsia"/>
          <w:b/>
          <w:sz w:val="32"/>
          <w:shd w:val="clear" w:color="auto" w:fill="FFFFFF"/>
        </w:rPr>
        <w:t>公开形式多样，更新及时，成效显著。</w:t>
      </w:r>
    </w:p>
    <w:p w:rsidR="008C0F48" w:rsidRPr="003D5836" w:rsidRDefault="008C0F48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hd w:val="clear" w:color="auto" w:fill="FFFFFF"/>
        </w:rPr>
      </w:pPr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t>工作过程及时、公开、透明。对与群众利益密切相关的招生考试、</w:t>
      </w:r>
      <w:r w:rsidR="00690814" w:rsidRPr="003D5836">
        <w:rPr>
          <w:rFonts w:ascii="仿宋_GB2312" w:eastAsia="仿宋_GB2312" w:hAnsi="仿宋" w:hint="eastAsia"/>
          <w:sz w:val="32"/>
          <w:shd w:val="clear" w:color="auto" w:fill="FFFFFF"/>
        </w:rPr>
        <w:t>学生资助</w:t>
      </w:r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t>等问题，实行事前、事中、事后及时公开。每年招生考试期间，我局</w:t>
      </w:r>
      <w:r w:rsidR="00690814" w:rsidRPr="003D5836">
        <w:rPr>
          <w:rFonts w:ascii="仿宋_GB2312" w:eastAsia="仿宋_GB2312" w:hAnsi="仿宋" w:hint="eastAsia"/>
          <w:sz w:val="32"/>
          <w:shd w:val="clear" w:color="auto" w:fill="FFFFFF"/>
        </w:rPr>
        <w:t>考试服务中心</w:t>
      </w:r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t>通过新闻媒体、张榜公布等多</w:t>
      </w:r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lastRenderedPageBreak/>
        <w:t>种形式公布义务教育学校招生计划、学区划分、招生条件、招生程序、录取办法以及转学程序、新生入学办法。新学期开学前后，我局通过新闻媒体、公告</w:t>
      </w:r>
      <w:proofErr w:type="gramStart"/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t>栏公布</w:t>
      </w:r>
      <w:proofErr w:type="gramEnd"/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t>中小学</w:t>
      </w:r>
      <w:r w:rsidR="00690814" w:rsidRPr="003D5836">
        <w:rPr>
          <w:rFonts w:ascii="仿宋_GB2312" w:eastAsia="仿宋_GB2312" w:hAnsi="仿宋" w:hint="eastAsia"/>
          <w:sz w:val="32"/>
          <w:shd w:val="clear" w:color="auto" w:fill="FFFFFF"/>
        </w:rPr>
        <w:t>资助</w:t>
      </w:r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t>项目、标准等。</w:t>
      </w:r>
    </w:p>
    <w:p w:rsidR="00690814" w:rsidRPr="003D5836" w:rsidRDefault="002C4B17" w:rsidP="00963A68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楷体" w:eastAsia="楷体" w:hAnsi="楷体"/>
          <w:b/>
          <w:sz w:val="32"/>
          <w:shd w:val="clear" w:color="auto" w:fill="FFFFFF"/>
        </w:rPr>
      </w:pPr>
      <w:r w:rsidRPr="003D5836">
        <w:rPr>
          <w:rFonts w:ascii="楷体" w:eastAsia="楷体" w:hAnsi="楷体" w:hint="eastAsia"/>
          <w:b/>
          <w:sz w:val="32"/>
          <w:shd w:val="clear" w:color="auto" w:fill="FFFFFF"/>
        </w:rPr>
        <w:t>（六）</w:t>
      </w:r>
      <w:r w:rsidR="008C0F48" w:rsidRPr="003D5836">
        <w:rPr>
          <w:rFonts w:ascii="楷体" w:eastAsia="楷体" w:hAnsi="楷体" w:hint="eastAsia"/>
          <w:b/>
          <w:sz w:val="32"/>
          <w:shd w:val="clear" w:color="auto" w:fill="FFFFFF"/>
        </w:rPr>
        <w:t>主动公开，突出重点。</w:t>
      </w:r>
    </w:p>
    <w:p w:rsidR="00690814" w:rsidRPr="003D5836" w:rsidRDefault="008C0F48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hd w:val="clear" w:color="auto" w:fill="FFFFFF"/>
        </w:rPr>
      </w:pPr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t>一是在政策法规方面，公开了涉及教育教学的相关政策和法律法规。二是</w:t>
      </w:r>
      <w:r w:rsidR="00690814" w:rsidRPr="003D5836">
        <w:rPr>
          <w:rFonts w:ascii="仿宋_GB2312" w:eastAsia="仿宋_GB2312" w:hAnsi="仿宋" w:hint="eastAsia"/>
          <w:sz w:val="32"/>
          <w:shd w:val="clear" w:color="auto" w:fill="FFFFFF"/>
        </w:rPr>
        <w:t>在业务工作方面，主动公开了教育教学、教育惠民等方面的主要文件。</w:t>
      </w:r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t>三是</w:t>
      </w:r>
      <w:r w:rsidR="00690814" w:rsidRPr="003D5836">
        <w:rPr>
          <w:rFonts w:ascii="仿宋_GB2312" w:eastAsia="仿宋_GB2312" w:hAnsi="仿宋" w:hint="eastAsia"/>
          <w:sz w:val="32"/>
          <w:shd w:val="clear" w:color="auto" w:fill="FFFFFF"/>
        </w:rPr>
        <w:t>在行政许可事项方面，主动公开了民办学校、以及幼儿园的设立与变更、教师资格认定等办事依据、服务流程、服务机构，极大的方便了群众办理各项业务。</w:t>
      </w:r>
      <w:r w:rsidRPr="003D5836">
        <w:rPr>
          <w:rFonts w:ascii="仿宋_GB2312" w:eastAsia="仿宋_GB2312" w:hAnsi="仿宋" w:hint="eastAsia"/>
          <w:sz w:val="32"/>
          <w:shd w:val="clear" w:color="auto" w:fill="FFFFFF"/>
        </w:rPr>
        <w:t>四是</w:t>
      </w:r>
      <w:r w:rsidR="00690814" w:rsidRPr="003D5836">
        <w:rPr>
          <w:rFonts w:ascii="仿宋_GB2312" w:eastAsia="仿宋_GB2312" w:hAnsi="仿宋" w:hint="eastAsia"/>
          <w:sz w:val="32"/>
          <w:shd w:val="clear" w:color="auto" w:fill="FFFFFF"/>
        </w:rPr>
        <w:t>教育信息方面，及时更新工作动态，反映了全县教育所进行的亮点工作、重点工作、重大活动及全市各学校教育教学情况。</w:t>
      </w:r>
    </w:p>
    <w:p w:rsidR="00A014F8" w:rsidRPr="003D5836" w:rsidRDefault="00A014F8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</w:rPr>
      </w:pPr>
      <w:r w:rsidRPr="003D5836">
        <w:rPr>
          <w:rFonts w:ascii="黑体" w:eastAsia="黑体" w:hAnsi="黑体" w:cs="宋体" w:hint="eastAsia"/>
          <w:kern w:val="0"/>
          <w:sz w:val="32"/>
        </w:rPr>
        <w:t>二、主动公开政府信息情况</w:t>
      </w: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1074"/>
        <w:gridCol w:w="1988"/>
        <w:gridCol w:w="1026"/>
        <w:gridCol w:w="1266"/>
        <w:gridCol w:w="2451"/>
      </w:tblGrid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第二十条第（一）项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本年新公开数量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对外公开总数量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规章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</w:t>
            </w:r>
            <w:r w:rsidR="00575612"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</w:t>
            </w:r>
            <w:r w:rsidR="00575612"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64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D235A1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D235A1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D235A1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第二十条第（五）项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处理决定数量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28333C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43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28333C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第二十条第（六）项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处理决定数量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lastRenderedPageBreak/>
              <w:t>行政处罚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34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28333C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28333C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28333C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28333C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第二十条第（八）项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本年增/减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第二十条第（九）项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采购总</w:t>
            </w:r>
            <w:proofErr w:type="gramEnd"/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金额</w:t>
            </w:r>
            <w:r w:rsidR="003A72B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(</w:t>
            </w:r>
            <w:r w:rsidR="003A72BD" w:rsidRPr="003A72B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万元</w:t>
            </w:r>
            <w:r w:rsidR="003A72BD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)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35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3A72BD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1514.56</w:t>
            </w:r>
          </w:p>
        </w:tc>
      </w:tr>
    </w:tbl>
    <w:p w:rsidR="00A014F8" w:rsidRPr="003D5836" w:rsidRDefault="00A014F8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</w:rPr>
      </w:pPr>
      <w:r w:rsidRPr="003D5836">
        <w:rPr>
          <w:rFonts w:ascii="黑体" w:eastAsia="黑体" w:hAnsi="黑体" w:cs="宋体" w:hint="eastAsia"/>
          <w:kern w:val="0"/>
          <w:sz w:val="32"/>
        </w:rPr>
        <w:t>三、收到和处理政府信息公开申请情况</w:t>
      </w: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25"/>
        <w:gridCol w:w="3446"/>
        <w:gridCol w:w="504"/>
        <w:gridCol w:w="689"/>
        <w:gridCol w:w="1042"/>
        <w:gridCol w:w="925"/>
        <w:gridCol w:w="790"/>
        <w:gridCol w:w="572"/>
        <w:gridCol w:w="773"/>
      </w:tblGrid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（本列数据的勾</w:t>
            </w:r>
            <w:proofErr w:type="gramStart"/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稽</w:t>
            </w:r>
            <w:proofErr w:type="gramEnd"/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关系为：第一项加第二项之和，等于第三项加第四项之和）</w:t>
            </w:r>
          </w:p>
        </w:tc>
        <w:tc>
          <w:tcPr>
            <w:tcW w:w="47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申请人情况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35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总计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3D5836" w:rsidTr="003A72BD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楷体_GB2312" w:eastAsia="楷体_GB2312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3D5836"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楷体_GB2312" w:eastAsia="楷体_GB2312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3D5836"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0</w:t>
            </w:r>
            <w:proofErr w:type="gramStart"/>
            <w:r w:rsidR="00A014F8" w:rsidRPr="003D5836"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三</w:t>
            </w:r>
            <w:proofErr w:type="gramEnd"/>
            <w:r w:rsidR="00A014F8" w:rsidRPr="003D5836"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、本年度办理结果</w:t>
            </w: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3A72BD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3.危及“三安全</w:t>
            </w:r>
            <w:proofErr w:type="gramStart"/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一</w:t>
            </w:r>
            <w:proofErr w:type="gramEnd"/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稳定”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（五）</w:t>
            </w:r>
            <w:proofErr w:type="gramStart"/>
            <w:r w:rsidRPr="003D5836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不予处理</w:t>
            </w:r>
            <w:proofErr w:type="gramEnd"/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3D5836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楷体_GB2312" w:eastAsia="楷体_GB2312" w:hAnsi="宋体" w:cs="宋体"/>
                <w:b/>
                <w:bCs/>
                <w:kern w:val="0"/>
                <w:sz w:val="22"/>
                <w:szCs w:val="22"/>
              </w:rPr>
            </w:pPr>
            <w:r w:rsidRPr="003D5836"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3A72BD" w:rsidP="00963A6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</w:tbl>
    <w:p w:rsidR="00A014F8" w:rsidRPr="003D5836" w:rsidRDefault="00A014F8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</w:rPr>
      </w:pPr>
      <w:r w:rsidRPr="003D5836">
        <w:rPr>
          <w:rFonts w:ascii="黑体" w:eastAsia="黑体" w:hAnsi="黑体" w:cs="宋体" w:hint="eastAsia"/>
          <w:kern w:val="0"/>
          <w:sz w:val="32"/>
        </w:rPr>
        <w:t>四、政府信息公开行政复议、行政诉讼情况</w:t>
      </w: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行政诉讼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复议后起诉</w:t>
            </w:r>
          </w:p>
        </w:tc>
      </w:tr>
      <w:tr w:rsidR="00A014F8" w:rsidRPr="003D5836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014F8" w:rsidRPr="003D5836" w:rsidRDefault="00A014F8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5836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总计</w:t>
            </w:r>
          </w:p>
        </w:tc>
      </w:tr>
      <w:tr w:rsidR="005807B6" w:rsidRPr="003D5836" w:rsidTr="007C6AFF">
        <w:trPr>
          <w:trHeight w:hRule="exact" w:val="680"/>
          <w:tblCellSpacing w:w="0" w:type="dxa"/>
          <w:jc w:val="center"/>
        </w:trPr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3D5836" w:rsidRDefault="003A72BD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3D5836" w:rsidRDefault="003A72BD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3D5836" w:rsidRDefault="003A72BD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3D5836" w:rsidRDefault="003A72BD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3D5836" w:rsidRDefault="003A72BD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3D5836" w:rsidRDefault="003A72BD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3D5836" w:rsidRDefault="003A72BD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3D5836" w:rsidRDefault="003A72BD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3D5836" w:rsidRDefault="003A72BD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3D5836" w:rsidRDefault="003A72BD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3D5836" w:rsidRDefault="003A72BD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3D5836" w:rsidRDefault="003A72BD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3D5836" w:rsidRDefault="003A72BD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3D5836" w:rsidRDefault="003A72BD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07B6" w:rsidRPr="003D5836" w:rsidRDefault="003A72BD" w:rsidP="00963A68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</w:tbl>
    <w:p w:rsidR="00A014F8" w:rsidRPr="003D5836" w:rsidRDefault="00A014F8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</w:rPr>
      </w:pPr>
      <w:r w:rsidRPr="003D5836">
        <w:rPr>
          <w:rFonts w:ascii="黑体" w:eastAsia="黑体" w:hAnsi="黑体" w:cs="宋体" w:hint="eastAsia"/>
          <w:kern w:val="0"/>
          <w:sz w:val="32"/>
        </w:rPr>
        <w:lastRenderedPageBreak/>
        <w:t>五、存在的主要问题及改进情况</w:t>
      </w:r>
    </w:p>
    <w:p w:rsidR="00A014F8" w:rsidRPr="003D5836" w:rsidRDefault="00A014F8" w:rsidP="00963A68">
      <w:pPr>
        <w:widowControl/>
        <w:shd w:val="clear" w:color="auto" w:fill="FFFFFF"/>
        <w:spacing w:line="560" w:lineRule="exact"/>
        <w:ind w:firstLine="480"/>
        <w:jc w:val="left"/>
        <w:rPr>
          <w:rFonts w:ascii="楷体_GB2312" w:eastAsia="楷体_GB2312" w:hAnsi="宋体" w:cs="宋体"/>
          <w:b/>
          <w:bCs/>
          <w:kern w:val="0"/>
          <w:sz w:val="32"/>
        </w:rPr>
      </w:pPr>
      <w:r w:rsidRPr="003D5836">
        <w:rPr>
          <w:rFonts w:ascii="楷体_GB2312" w:eastAsia="楷体_GB2312" w:hAnsi="宋体" w:cs="宋体" w:hint="eastAsia"/>
          <w:b/>
          <w:bCs/>
          <w:kern w:val="0"/>
          <w:sz w:val="32"/>
        </w:rPr>
        <w:t>（一）存在问题</w:t>
      </w:r>
    </w:p>
    <w:p w:rsidR="002C4B17" w:rsidRPr="00963A68" w:rsidRDefault="002C4B17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hd w:val="clear" w:color="auto" w:fill="FFFFFF"/>
        </w:rPr>
      </w:pPr>
      <w:r w:rsidRPr="00963A68">
        <w:rPr>
          <w:rFonts w:ascii="仿宋_GB2312" w:eastAsia="仿宋_GB2312" w:hAnsi="仿宋" w:hint="eastAsia"/>
          <w:sz w:val="32"/>
          <w:shd w:val="clear" w:color="auto" w:fill="FFFFFF"/>
        </w:rPr>
        <w:t>我局在信息公开工作中取得了一定成效，但同时也不能忽视一些问题和不足，一是对相关工作人员的培训还有所欠缺，二是群众对相关平台认知度不够。</w:t>
      </w:r>
    </w:p>
    <w:p w:rsidR="00A014F8" w:rsidRPr="003D5836" w:rsidRDefault="00A014F8" w:rsidP="00963A68">
      <w:pPr>
        <w:widowControl/>
        <w:shd w:val="clear" w:color="auto" w:fill="FFFFFF"/>
        <w:spacing w:line="560" w:lineRule="exact"/>
        <w:ind w:firstLine="480"/>
        <w:jc w:val="left"/>
        <w:rPr>
          <w:rFonts w:ascii="楷体_GB2312" w:eastAsia="楷体_GB2312" w:hAnsi="宋体" w:cs="宋体"/>
          <w:b/>
          <w:bCs/>
          <w:kern w:val="0"/>
          <w:sz w:val="32"/>
        </w:rPr>
      </w:pPr>
      <w:r w:rsidRPr="003D5836">
        <w:rPr>
          <w:rFonts w:ascii="楷体_GB2312" w:eastAsia="楷体_GB2312" w:hAnsi="宋体" w:cs="宋体" w:hint="eastAsia"/>
          <w:b/>
          <w:bCs/>
          <w:kern w:val="0"/>
          <w:sz w:val="32"/>
        </w:rPr>
        <w:t>（二）改进措施</w:t>
      </w:r>
    </w:p>
    <w:p w:rsidR="00AA4DAF" w:rsidRPr="00963A68" w:rsidRDefault="002C4B17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hd w:val="clear" w:color="auto" w:fill="FFFFFF"/>
        </w:rPr>
      </w:pPr>
      <w:r w:rsidRPr="00963A68">
        <w:rPr>
          <w:rFonts w:ascii="仿宋_GB2312" w:eastAsia="仿宋_GB2312" w:hAnsi="仿宋" w:hint="eastAsia"/>
          <w:sz w:val="32"/>
          <w:shd w:val="clear" w:color="auto" w:fill="FFFFFF"/>
        </w:rPr>
        <w:t>今后我局将加强工作人员的培训力度，确保信息公开工作能够呈现更高质量，并且加大对信息公开工作宣传，加强与群众的信息互动。</w:t>
      </w:r>
    </w:p>
    <w:p w:rsidR="00A014F8" w:rsidRPr="003D5836" w:rsidRDefault="00A014F8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</w:rPr>
      </w:pPr>
      <w:r w:rsidRPr="003D5836">
        <w:rPr>
          <w:rFonts w:ascii="黑体" w:eastAsia="黑体" w:hAnsi="黑体" w:cs="宋体" w:hint="eastAsia"/>
          <w:kern w:val="0"/>
          <w:sz w:val="32"/>
        </w:rPr>
        <w:t>六、其他需要报告的事项</w:t>
      </w:r>
    </w:p>
    <w:p w:rsidR="00A014F8" w:rsidRPr="003D5836" w:rsidRDefault="00A014F8" w:rsidP="00963A68">
      <w:pPr>
        <w:widowControl/>
        <w:shd w:val="clear" w:color="auto" w:fill="FFFFFF"/>
        <w:spacing w:line="560" w:lineRule="exact"/>
        <w:ind w:firstLine="480"/>
        <w:jc w:val="left"/>
        <w:rPr>
          <w:rFonts w:ascii="楷体_GB2312" w:eastAsia="楷体_GB2312" w:hAnsi="宋体" w:cs="宋体"/>
          <w:b/>
          <w:bCs/>
          <w:kern w:val="0"/>
          <w:sz w:val="32"/>
        </w:rPr>
      </w:pPr>
      <w:r w:rsidRPr="003D5836">
        <w:rPr>
          <w:rFonts w:ascii="楷体_GB2312" w:eastAsia="楷体_GB2312" w:hAnsi="宋体" w:cs="宋体" w:hint="eastAsia"/>
          <w:b/>
          <w:bCs/>
          <w:kern w:val="0"/>
          <w:sz w:val="32"/>
        </w:rPr>
        <w:t>（一）政府热线处理情况</w:t>
      </w:r>
    </w:p>
    <w:p w:rsidR="00AA4DAF" w:rsidRPr="00963A68" w:rsidRDefault="00963A68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hd w:val="clear" w:color="auto" w:fill="FFFFFF"/>
        </w:rPr>
      </w:pPr>
      <w:r w:rsidRPr="00963A68">
        <w:rPr>
          <w:rFonts w:ascii="仿宋_GB2312" w:eastAsia="仿宋_GB2312" w:hAnsi="仿宋" w:hint="eastAsia"/>
          <w:sz w:val="32"/>
          <w:shd w:val="clear" w:color="auto" w:fill="FFFFFF"/>
        </w:rPr>
        <w:t>2020年我局未出现政府热线处理情况。</w:t>
      </w:r>
    </w:p>
    <w:p w:rsidR="00A014F8" w:rsidRPr="003D5836" w:rsidRDefault="00A014F8" w:rsidP="00963A68">
      <w:pPr>
        <w:widowControl/>
        <w:shd w:val="clear" w:color="auto" w:fill="FFFFFF"/>
        <w:spacing w:line="560" w:lineRule="exact"/>
        <w:ind w:firstLine="480"/>
        <w:jc w:val="left"/>
        <w:rPr>
          <w:rFonts w:ascii="楷体_GB2312" w:eastAsia="楷体_GB2312" w:hAnsi="宋体" w:cs="宋体"/>
          <w:b/>
          <w:bCs/>
          <w:kern w:val="0"/>
          <w:sz w:val="32"/>
        </w:rPr>
      </w:pPr>
      <w:r w:rsidRPr="003D5836">
        <w:rPr>
          <w:rFonts w:ascii="楷体_GB2312" w:eastAsia="楷体_GB2312" w:hAnsi="宋体" w:cs="宋体" w:hint="eastAsia"/>
          <w:b/>
          <w:bCs/>
          <w:kern w:val="0"/>
          <w:sz w:val="32"/>
        </w:rPr>
        <w:t>（</w:t>
      </w:r>
      <w:r w:rsidR="00730401" w:rsidRPr="003D5836">
        <w:rPr>
          <w:rFonts w:ascii="楷体_GB2312" w:eastAsia="楷体_GB2312" w:hAnsi="宋体" w:cs="宋体" w:hint="eastAsia"/>
          <w:b/>
          <w:bCs/>
          <w:kern w:val="0"/>
          <w:sz w:val="32"/>
        </w:rPr>
        <w:t>二</w:t>
      </w:r>
      <w:r w:rsidRPr="003D5836">
        <w:rPr>
          <w:rFonts w:ascii="楷体_GB2312" w:eastAsia="楷体_GB2312" w:hAnsi="宋体" w:cs="宋体" w:hint="eastAsia"/>
          <w:b/>
          <w:bCs/>
          <w:kern w:val="0"/>
          <w:sz w:val="32"/>
        </w:rPr>
        <w:t>）依申请公开政府信息和不予公开政府信息的情况</w:t>
      </w:r>
    </w:p>
    <w:p w:rsidR="00AA4DAF" w:rsidRPr="00963A68" w:rsidRDefault="00963A68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hd w:val="clear" w:color="auto" w:fill="FFFFFF"/>
        </w:rPr>
      </w:pPr>
      <w:r w:rsidRPr="00963A68">
        <w:rPr>
          <w:rFonts w:ascii="仿宋_GB2312" w:eastAsia="仿宋_GB2312" w:hAnsi="仿宋" w:hint="eastAsia"/>
          <w:sz w:val="32"/>
          <w:shd w:val="clear" w:color="auto" w:fill="FFFFFF"/>
        </w:rPr>
        <w:t>2020年我局未收到任何公开申请。</w:t>
      </w:r>
    </w:p>
    <w:p w:rsidR="00A014F8" w:rsidRPr="003D5836" w:rsidRDefault="00A014F8" w:rsidP="00963A68">
      <w:pPr>
        <w:widowControl/>
        <w:shd w:val="clear" w:color="auto" w:fill="FFFFFF"/>
        <w:spacing w:line="560" w:lineRule="exact"/>
        <w:ind w:firstLine="480"/>
        <w:jc w:val="left"/>
        <w:rPr>
          <w:rFonts w:ascii="楷体_GB2312" w:eastAsia="楷体_GB2312" w:hAnsi="宋体" w:cs="宋体"/>
          <w:b/>
          <w:bCs/>
          <w:kern w:val="0"/>
          <w:sz w:val="32"/>
        </w:rPr>
      </w:pPr>
      <w:r w:rsidRPr="003D5836">
        <w:rPr>
          <w:rFonts w:ascii="楷体_GB2312" w:eastAsia="楷体_GB2312" w:hAnsi="宋体" w:cs="宋体" w:hint="eastAsia"/>
          <w:b/>
          <w:bCs/>
          <w:kern w:val="0"/>
          <w:sz w:val="32"/>
        </w:rPr>
        <w:t>（</w:t>
      </w:r>
      <w:r w:rsidR="00730401" w:rsidRPr="003D5836">
        <w:rPr>
          <w:rFonts w:ascii="楷体_GB2312" w:eastAsia="楷体_GB2312" w:hAnsi="宋体" w:cs="宋体" w:hint="eastAsia"/>
          <w:b/>
          <w:bCs/>
          <w:kern w:val="0"/>
          <w:sz w:val="32"/>
        </w:rPr>
        <w:t>三</w:t>
      </w:r>
      <w:r w:rsidRPr="003D5836">
        <w:rPr>
          <w:rFonts w:ascii="楷体_GB2312" w:eastAsia="楷体_GB2312" w:hAnsi="宋体" w:cs="宋体" w:hint="eastAsia"/>
          <w:b/>
          <w:bCs/>
          <w:kern w:val="0"/>
          <w:sz w:val="32"/>
        </w:rPr>
        <w:t>）政府信息公开的收费及减免情况</w:t>
      </w:r>
    </w:p>
    <w:p w:rsidR="00AA4DAF" w:rsidRPr="00963A68" w:rsidRDefault="00963A68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hd w:val="clear" w:color="auto" w:fill="FFFFFF"/>
        </w:rPr>
      </w:pPr>
      <w:r w:rsidRPr="00963A68">
        <w:rPr>
          <w:rFonts w:ascii="仿宋_GB2312" w:eastAsia="仿宋_GB2312" w:hAnsi="仿宋" w:hint="eastAsia"/>
          <w:sz w:val="32"/>
          <w:shd w:val="clear" w:color="auto" w:fill="FFFFFF"/>
        </w:rPr>
        <w:t>2020年，共落实国家学前三年免费教育、学生“一补”资金，营养改善补助资金等七项</w:t>
      </w:r>
      <w:proofErr w:type="gramStart"/>
      <w:r w:rsidRPr="00963A68">
        <w:rPr>
          <w:rFonts w:ascii="仿宋_GB2312" w:eastAsia="仿宋_GB2312" w:hAnsi="仿宋" w:hint="eastAsia"/>
          <w:sz w:val="32"/>
          <w:shd w:val="clear" w:color="auto" w:fill="FFFFFF"/>
        </w:rPr>
        <w:t>教育奖补资金</w:t>
      </w:r>
      <w:proofErr w:type="gramEnd"/>
      <w:r w:rsidRPr="00963A68">
        <w:rPr>
          <w:rFonts w:ascii="仿宋_GB2312" w:eastAsia="仿宋_GB2312" w:hAnsi="仿宋" w:hint="eastAsia"/>
          <w:sz w:val="32"/>
          <w:shd w:val="clear" w:color="auto" w:fill="FFFFFF"/>
        </w:rPr>
        <w:t>4376.371万元</w:t>
      </w:r>
      <w:r>
        <w:rPr>
          <w:rFonts w:ascii="仿宋_GB2312" w:eastAsia="仿宋_GB2312" w:hAnsi="仿宋" w:hint="eastAsia"/>
          <w:sz w:val="32"/>
          <w:shd w:val="clear" w:color="auto" w:fill="FFFFFF"/>
        </w:rPr>
        <w:t>。</w:t>
      </w:r>
    </w:p>
    <w:p w:rsidR="00A014F8" w:rsidRPr="003D5836" w:rsidRDefault="00A014F8" w:rsidP="00963A68">
      <w:pPr>
        <w:widowControl/>
        <w:shd w:val="clear" w:color="auto" w:fill="FFFFFF"/>
        <w:spacing w:line="560" w:lineRule="exact"/>
        <w:ind w:firstLine="480"/>
        <w:jc w:val="left"/>
        <w:rPr>
          <w:rFonts w:ascii="楷体_GB2312" w:eastAsia="楷体_GB2312" w:hAnsi="宋体" w:cs="宋体"/>
          <w:b/>
          <w:bCs/>
          <w:kern w:val="0"/>
          <w:sz w:val="32"/>
        </w:rPr>
      </w:pPr>
      <w:r w:rsidRPr="003D5836">
        <w:rPr>
          <w:rFonts w:ascii="楷体_GB2312" w:eastAsia="楷体_GB2312" w:hAnsi="宋体" w:cs="宋体" w:hint="eastAsia"/>
          <w:b/>
          <w:bCs/>
          <w:kern w:val="0"/>
          <w:sz w:val="32"/>
        </w:rPr>
        <w:t>（</w:t>
      </w:r>
      <w:r w:rsidR="00730401" w:rsidRPr="003D5836">
        <w:rPr>
          <w:rFonts w:ascii="楷体_GB2312" w:eastAsia="楷体_GB2312" w:hAnsi="宋体" w:cs="宋体" w:hint="eastAsia"/>
          <w:b/>
          <w:bCs/>
          <w:kern w:val="0"/>
          <w:sz w:val="32"/>
        </w:rPr>
        <w:t>四</w:t>
      </w:r>
      <w:r w:rsidRPr="003D5836">
        <w:rPr>
          <w:rFonts w:ascii="楷体_GB2312" w:eastAsia="楷体_GB2312" w:hAnsi="宋体" w:cs="宋体" w:hint="eastAsia"/>
          <w:b/>
          <w:bCs/>
          <w:kern w:val="0"/>
          <w:sz w:val="32"/>
        </w:rPr>
        <w:t>）因政府信息公开申请行政复议、提起行政诉讼的情况</w:t>
      </w:r>
    </w:p>
    <w:p w:rsidR="00350433" w:rsidRDefault="00963A68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hd w:val="clear" w:color="auto" w:fill="FFFFFF"/>
        </w:rPr>
      </w:pPr>
      <w:r w:rsidRPr="00963A68">
        <w:rPr>
          <w:rFonts w:ascii="仿宋_GB2312" w:eastAsia="仿宋_GB2312" w:hAnsi="仿宋" w:hint="eastAsia"/>
          <w:sz w:val="32"/>
          <w:shd w:val="clear" w:color="auto" w:fill="FFFFFF"/>
        </w:rPr>
        <w:t>到目前为止，我局未出现因信息公开申请行政复议、提起行政诉讼情况。</w:t>
      </w:r>
    </w:p>
    <w:p w:rsidR="00963A68" w:rsidRDefault="00963A68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 w:hint="eastAsia"/>
          <w:sz w:val="32"/>
          <w:shd w:val="clear" w:color="auto" w:fill="FFFFFF"/>
        </w:rPr>
      </w:pPr>
    </w:p>
    <w:p w:rsidR="00D235A1" w:rsidRDefault="00D235A1" w:rsidP="00963A6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hd w:val="clear" w:color="auto" w:fill="FFFFFF"/>
        </w:rPr>
      </w:pPr>
      <w:bookmarkStart w:id="0" w:name="_GoBack"/>
      <w:bookmarkEnd w:id="0"/>
    </w:p>
    <w:p w:rsidR="00963A68" w:rsidRDefault="00963A68" w:rsidP="00963A68">
      <w:pPr>
        <w:widowControl/>
        <w:shd w:val="clear" w:color="auto" w:fill="FFFFFF"/>
        <w:spacing w:line="560" w:lineRule="exact"/>
        <w:ind w:firstLineChars="1750" w:firstLine="5600"/>
        <w:jc w:val="left"/>
        <w:rPr>
          <w:rFonts w:ascii="仿宋_GB2312" w:eastAsia="仿宋_GB2312" w:hAnsi="仿宋"/>
          <w:sz w:val="32"/>
          <w:shd w:val="clear" w:color="auto" w:fill="FFFFFF"/>
        </w:rPr>
      </w:pPr>
      <w:r>
        <w:rPr>
          <w:rFonts w:ascii="仿宋_GB2312" w:eastAsia="仿宋_GB2312" w:hAnsi="仿宋" w:hint="eastAsia"/>
          <w:sz w:val="32"/>
          <w:shd w:val="clear" w:color="auto" w:fill="FFFFFF"/>
        </w:rPr>
        <w:t>尖扎县教育局</w:t>
      </w:r>
    </w:p>
    <w:p w:rsidR="00963A68" w:rsidRDefault="00963A68" w:rsidP="00963A68">
      <w:pPr>
        <w:widowControl/>
        <w:shd w:val="clear" w:color="auto" w:fill="FFFFFF"/>
        <w:spacing w:line="560" w:lineRule="exact"/>
        <w:ind w:firstLineChars="1650" w:firstLine="5280"/>
        <w:jc w:val="left"/>
        <w:rPr>
          <w:rFonts w:ascii="仿宋_GB2312" w:eastAsia="仿宋_GB2312" w:hAnsi="仿宋"/>
          <w:sz w:val="32"/>
          <w:shd w:val="clear" w:color="auto" w:fill="FFFFFF"/>
        </w:rPr>
      </w:pPr>
      <w:r>
        <w:rPr>
          <w:rFonts w:ascii="仿宋_GB2312" w:eastAsia="仿宋_GB2312" w:hAnsi="仿宋"/>
          <w:sz w:val="32"/>
          <w:shd w:val="clear" w:color="auto" w:fill="FFFFFF"/>
        </w:rPr>
        <w:t>2021年4月25日</w:t>
      </w:r>
    </w:p>
    <w:sectPr w:rsidR="00963A68" w:rsidSect="00FC4F54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D46" w:rsidRDefault="00203D46" w:rsidP="00E531F7">
      <w:pPr>
        <w:spacing w:line="240" w:lineRule="auto"/>
      </w:pPr>
      <w:r>
        <w:separator/>
      </w:r>
    </w:p>
  </w:endnote>
  <w:endnote w:type="continuationSeparator" w:id="0">
    <w:p w:rsidR="00203D46" w:rsidRDefault="00203D46" w:rsidP="00E531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D46" w:rsidRDefault="00203D46" w:rsidP="00E531F7">
      <w:pPr>
        <w:spacing w:line="240" w:lineRule="auto"/>
      </w:pPr>
      <w:r>
        <w:separator/>
      </w:r>
    </w:p>
  </w:footnote>
  <w:footnote w:type="continuationSeparator" w:id="0">
    <w:p w:rsidR="00203D46" w:rsidRDefault="00203D46" w:rsidP="00E531F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F8"/>
    <w:rsid w:val="00166D19"/>
    <w:rsid w:val="00203D46"/>
    <w:rsid w:val="00217BDD"/>
    <w:rsid w:val="0028333C"/>
    <w:rsid w:val="002C4B17"/>
    <w:rsid w:val="00311377"/>
    <w:rsid w:val="00315013"/>
    <w:rsid w:val="00322604"/>
    <w:rsid w:val="00350433"/>
    <w:rsid w:val="003A72BD"/>
    <w:rsid w:val="003D5836"/>
    <w:rsid w:val="00404FF5"/>
    <w:rsid w:val="00575612"/>
    <w:rsid w:val="005807B6"/>
    <w:rsid w:val="00690814"/>
    <w:rsid w:val="006C5DD3"/>
    <w:rsid w:val="0071727B"/>
    <w:rsid w:val="00730401"/>
    <w:rsid w:val="007826D4"/>
    <w:rsid w:val="007A7482"/>
    <w:rsid w:val="007C6AFF"/>
    <w:rsid w:val="007F4C53"/>
    <w:rsid w:val="008C0F48"/>
    <w:rsid w:val="008F2346"/>
    <w:rsid w:val="00963A68"/>
    <w:rsid w:val="009B5274"/>
    <w:rsid w:val="00A014F8"/>
    <w:rsid w:val="00AA4DAF"/>
    <w:rsid w:val="00C43975"/>
    <w:rsid w:val="00C86AD6"/>
    <w:rsid w:val="00D235A1"/>
    <w:rsid w:val="00DA7929"/>
    <w:rsid w:val="00E531F7"/>
    <w:rsid w:val="00FC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32"/>
        <w:lang w:val="en-US" w:eastAsia="zh-CN" w:bidi="bo-CN"/>
      </w:rPr>
    </w:rPrDefault>
    <w:pPrDefault>
      <w:pPr>
        <w:spacing w:line="576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F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4F8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">
    <w:name w:val="p"/>
    <w:basedOn w:val="a"/>
    <w:rsid w:val="00A014F8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E531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6"/>
    </w:rPr>
  </w:style>
  <w:style w:type="character" w:customStyle="1" w:styleId="Char">
    <w:name w:val="页眉 Char"/>
    <w:basedOn w:val="a0"/>
    <w:link w:val="a4"/>
    <w:uiPriority w:val="99"/>
    <w:semiHidden/>
    <w:rsid w:val="00E531F7"/>
    <w:rPr>
      <w:sz w:val="18"/>
      <w:szCs w:val="26"/>
    </w:rPr>
  </w:style>
  <w:style w:type="paragraph" w:styleId="a5">
    <w:name w:val="footer"/>
    <w:basedOn w:val="a"/>
    <w:link w:val="Char0"/>
    <w:uiPriority w:val="99"/>
    <w:semiHidden/>
    <w:unhideWhenUsed/>
    <w:rsid w:val="00E531F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6"/>
    </w:rPr>
  </w:style>
  <w:style w:type="character" w:customStyle="1" w:styleId="Char0">
    <w:name w:val="页脚 Char"/>
    <w:basedOn w:val="a0"/>
    <w:link w:val="a5"/>
    <w:uiPriority w:val="99"/>
    <w:semiHidden/>
    <w:rsid w:val="00E531F7"/>
    <w:rPr>
      <w:sz w:val="18"/>
      <w:szCs w:val="26"/>
    </w:rPr>
  </w:style>
  <w:style w:type="paragraph" w:styleId="a6">
    <w:name w:val="Balloon Text"/>
    <w:basedOn w:val="a"/>
    <w:link w:val="Char1"/>
    <w:uiPriority w:val="99"/>
    <w:semiHidden/>
    <w:unhideWhenUsed/>
    <w:rsid w:val="003D5836"/>
    <w:pPr>
      <w:spacing w:line="240" w:lineRule="auto"/>
    </w:pPr>
    <w:rPr>
      <w:sz w:val="18"/>
      <w:szCs w:val="26"/>
    </w:rPr>
  </w:style>
  <w:style w:type="character" w:customStyle="1" w:styleId="Char1">
    <w:name w:val="批注框文本 Char"/>
    <w:basedOn w:val="a0"/>
    <w:link w:val="a6"/>
    <w:uiPriority w:val="99"/>
    <w:semiHidden/>
    <w:rsid w:val="003D5836"/>
    <w:rPr>
      <w:sz w:val="1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32"/>
        <w:lang w:val="en-US" w:eastAsia="zh-CN" w:bidi="bo-CN"/>
      </w:rPr>
    </w:rPrDefault>
    <w:pPrDefault>
      <w:pPr>
        <w:spacing w:line="576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F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4F8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">
    <w:name w:val="p"/>
    <w:basedOn w:val="a"/>
    <w:rsid w:val="00A014F8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E531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6"/>
    </w:rPr>
  </w:style>
  <w:style w:type="character" w:customStyle="1" w:styleId="Char">
    <w:name w:val="页眉 Char"/>
    <w:basedOn w:val="a0"/>
    <w:link w:val="a4"/>
    <w:uiPriority w:val="99"/>
    <w:semiHidden/>
    <w:rsid w:val="00E531F7"/>
    <w:rPr>
      <w:sz w:val="18"/>
      <w:szCs w:val="26"/>
    </w:rPr>
  </w:style>
  <w:style w:type="paragraph" w:styleId="a5">
    <w:name w:val="footer"/>
    <w:basedOn w:val="a"/>
    <w:link w:val="Char0"/>
    <w:uiPriority w:val="99"/>
    <w:semiHidden/>
    <w:unhideWhenUsed/>
    <w:rsid w:val="00E531F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6"/>
    </w:rPr>
  </w:style>
  <w:style w:type="character" w:customStyle="1" w:styleId="Char0">
    <w:name w:val="页脚 Char"/>
    <w:basedOn w:val="a0"/>
    <w:link w:val="a5"/>
    <w:uiPriority w:val="99"/>
    <w:semiHidden/>
    <w:rsid w:val="00E531F7"/>
    <w:rPr>
      <w:sz w:val="18"/>
      <w:szCs w:val="26"/>
    </w:rPr>
  </w:style>
  <w:style w:type="paragraph" w:styleId="a6">
    <w:name w:val="Balloon Text"/>
    <w:basedOn w:val="a"/>
    <w:link w:val="Char1"/>
    <w:uiPriority w:val="99"/>
    <w:semiHidden/>
    <w:unhideWhenUsed/>
    <w:rsid w:val="003D5836"/>
    <w:pPr>
      <w:spacing w:line="240" w:lineRule="auto"/>
    </w:pPr>
    <w:rPr>
      <w:sz w:val="18"/>
      <w:szCs w:val="26"/>
    </w:rPr>
  </w:style>
  <w:style w:type="character" w:customStyle="1" w:styleId="Char1">
    <w:name w:val="批注框文本 Char"/>
    <w:basedOn w:val="a0"/>
    <w:link w:val="a6"/>
    <w:uiPriority w:val="99"/>
    <w:semiHidden/>
    <w:rsid w:val="003D5836"/>
    <w:rPr>
      <w:sz w:val="1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0161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dashed" w:sz="8" w:space="0" w:color="DCDCDC"/>
            <w:right w:val="none" w:sz="0" w:space="0" w:color="auto"/>
          </w:divBdr>
        </w:div>
        <w:div w:id="5264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3028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37F6F-CE9E-4200-A219-3DB99B32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462</Words>
  <Characters>2636</Characters>
  <Application>Microsoft Office Word</Application>
  <DocSecurity>0</DocSecurity>
  <Lines>21</Lines>
  <Paragraphs>6</Paragraphs>
  <ScaleCrop>false</ScaleCrop>
  <Company>微软中国</Company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Marydang</cp:lastModifiedBy>
  <cp:revision>2</cp:revision>
  <cp:lastPrinted>2021-04-26T09:28:00Z</cp:lastPrinted>
  <dcterms:created xsi:type="dcterms:W3CDTF">2021-04-26T09:29:00Z</dcterms:created>
  <dcterms:modified xsi:type="dcterms:W3CDTF">2021-04-26T09:29:00Z</dcterms:modified>
</cp:coreProperties>
</file>